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i/>
          <w:sz w:val="44"/>
          <w:szCs w:val="44"/>
          <w:u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shd w:val="clear" w:color="auto" w:fill="FFFFFF"/>
        </w:rPr>
        <w:t>信息系统备案登记表</w:t>
      </w:r>
    </w:p>
    <w:bookmarkEnd w:id="0"/>
    <w:tbl>
      <w:tblPr>
        <w:tblStyle w:val="3"/>
        <w:tblW w:w="8460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8"/>
        <w:gridCol w:w="1944"/>
        <w:gridCol w:w="1"/>
        <w:gridCol w:w="1301"/>
        <w:gridCol w:w="656"/>
        <w:gridCol w:w="24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一、基本信息（备案号：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iCs w:val="0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网站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/</w:t>
            </w:r>
            <w:r>
              <w:rPr>
                <w:rFonts w:ascii="宋体" w:hAnsi="宋体" w:eastAsia="宋体" w:cs="宋体"/>
                <w:i w:val="0"/>
                <w:iCs w:val="0"/>
              </w:rPr>
              <w:t>信息系统名称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类型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○网站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</w:t>
            </w:r>
            <w:r>
              <w:rPr>
                <w:rFonts w:ascii="宋体" w:hAnsi="宋体" w:eastAsia="宋体" w:cs="宋体"/>
                <w:i w:val="0"/>
                <w:iCs w:val="0"/>
              </w:rPr>
              <w:t>○应用系统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</w:t>
            </w:r>
            <w:r>
              <w:rPr>
                <w:rFonts w:ascii="宋体" w:hAnsi="宋体" w:eastAsia="宋体" w:cs="宋体"/>
                <w:i w:val="0"/>
                <w:iCs w:val="0"/>
              </w:rPr>
              <w:t>○其他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_______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IP</w:t>
            </w:r>
            <w:r>
              <w:rPr>
                <w:rFonts w:ascii="宋体" w:hAnsi="宋体" w:eastAsia="宋体" w:cs="宋体"/>
                <w:i w:val="0"/>
                <w:iCs w:val="0"/>
              </w:rPr>
              <w:t>地址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域名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操作系统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数据库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</w:t>
            </w:r>
            <w:r>
              <w:rPr>
                <w:rFonts w:ascii="宋体" w:hAnsi="宋体" w:eastAsia="宋体" w:cs="宋体"/>
                <w:i w:val="0"/>
                <w:iCs w:val="0"/>
              </w:rPr>
              <w:t>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Oracle</w:t>
            </w:r>
            <w:r>
              <w:rPr>
                <w:rFonts w:ascii="宋体" w:hAnsi="宋体" w:eastAsia="宋体" w:cs="宋体"/>
                <w:i w:val="0"/>
                <w:iCs w:val="0"/>
              </w:rPr>
              <w:t>　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</w:t>
            </w:r>
            <w:r>
              <w:rPr>
                <w:rFonts w:ascii="宋体" w:hAnsi="宋体" w:eastAsia="宋体" w:cs="宋体"/>
                <w:i w:val="0"/>
                <w:iCs w:val="0"/>
              </w:rPr>
              <w:t>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SQL-Server</w:t>
            </w:r>
            <w:r>
              <w:rPr>
                <w:rFonts w:ascii="宋体" w:hAnsi="宋体" w:eastAsia="宋体" w:cs="宋体"/>
                <w:i w:val="0"/>
                <w:iCs w:val="0"/>
              </w:rPr>
              <w:t>　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</w:t>
            </w:r>
            <w:r>
              <w:rPr>
                <w:rFonts w:ascii="宋体" w:hAnsi="宋体" w:eastAsia="宋体" w:cs="宋体"/>
                <w:i w:val="0"/>
                <w:iCs w:val="0"/>
              </w:rPr>
              <w:t>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Sybase</w:t>
            </w:r>
            <w:r>
              <w:rPr>
                <w:rFonts w:ascii="宋体" w:hAnsi="宋体" w:eastAsia="宋体" w:cs="宋体"/>
                <w:i w:val="0"/>
                <w:iCs w:val="0"/>
              </w:rPr>
              <w:t>　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</w:t>
            </w:r>
            <w:r>
              <w:rPr>
                <w:rFonts w:ascii="宋体" w:hAnsi="宋体" w:eastAsia="宋体" w:cs="宋体"/>
                <w:i w:val="0"/>
                <w:iCs w:val="0"/>
              </w:rPr>
              <w:t>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Foxpro</w:t>
            </w:r>
          </w:p>
          <w:p>
            <w:pPr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</w:t>
            </w:r>
            <w:r>
              <w:rPr>
                <w:rFonts w:ascii="宋体" w:hAnsi="宋体" w:eastAsia="宋体" w:cs="宋体"/>
                <w:i w:val="0"/>
                <w:iCs w:val="0"/>
              </w:rPr>
              <w:t>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DB2</w:t>
            </w:r>
            <w:r>
              <w:rPr>
                <w:rFonts w:ascii="宋体" w:hAnsi="宋体" w:eastAsia="宋体" w:cs="宋体"/>
                <w:i w:val="0"/>
                <w:iCs w:val="0"/>
              </w:rPr>
              <w:t>　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</w:t>
            </w:r>
            <w:r>
              <w:rPr>
                <w:rFonts w:ascii="宋体" w:hAnsi="宋体" w:eastAsia="宋体" w:cs="宋体"/>
                <w:i w:val="0"/>
                <w:iCs w:val="0"/>
              </w:rPr>
              <w:t>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ACCESS</w:t>
            </w:r>
            <w:r>
              <w:rPr>
                <w:rFonts w:ascii="宋体" w:hAnsi="宋体" w:eastAsia="宋体" w:cs="宋体"/>
                <w:i w:val="0"/>
                <w:iCs w:val="0"/>
              </w:rPr>
              <w:t>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</w:rPr>
              <w:t>其他　　　　　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服务器硬件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</w:rPr>
              <w:t xml:space="preserve">IBM 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</w:rPr>
              <w:t xml:space="preserve">Lenovo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○浪潮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○虚拟化平台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○其他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</w:rPr>
              <w:t>________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</w:rPr>
              <w:t>部署地点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二、安全策略及自查结果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安全策略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[</w:t>
            </w:r>
            <w:r>
              <w:rPr>
                <w:rFonts w:ascii="宋体" w:hAnsi="宋体" w:eastAsia="宋体" w:cs="宋体"/>
                <w:i w:val="0"/>
                <w:iCs w:val="0"/>
              </w:rPr>
              <w:t>描述网站或信息系统所做的安全策略，分为操作系统层面、应用系统层面、数据层面、内容层面等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]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是否允许</w:t>
            </w:r>
          </w:p>
          <w:p>
            <w:pPr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校外访问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</w:rPr>
              <w:t>是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iCs w:val="0"/>
              </w:rPr>
              <w:t>○否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20" w:lineRule="auto"/>
              <w:jc w:val="center"/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[</w:t>
            </w:r>
            <w:r>
              <w:rPr>
                <w:rFonts w:ascii="宋体" w:hAnsi="宋体" w:eastAsia="宋体" w:cs="宋体"/>
                <w:i w:val="0"/>
                <w:iCs w:val="0"/>
              </w:rPr>
              <w:t>如允许，请阐述原因，并明确开放端口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]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自查结果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[</w:t>
            </w:r>
            <w:r>
              <w:rPr>
                <w:rFonts w:ascii="宋体" w:hAnsi="宋体" w:eastAsia="宋体" w:cs="宋体"/>
                <w:i w:val="0"/>
                <w:iCs w:val="0"/>
              </w:rPr>
              <w:t>对网站或信息系统的安全状况进行自检自查，描述自查结果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]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三、系统管理员信息（必须为学校在职人员）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姓名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>QQ</w:t>
            </w:r>
            <w:r>
              <w:rPr>
                <w:rFonts w:ascii="宋体" w:hAnsi="宋体" w:eastAsia="宋体" w:cs="宋体"/>
                <w:i w:val="0"/>
                <w:iCs w:val="0"/>
              </w:rPr>
              <w:t>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手机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邮箱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所属单位</w:t>
            </w:r>
          </w:p>
        </w:tc>
        <w:tc>
          <w:tcPr>
            <w:tcW w:w="6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四、单位网络信息管理员确认意见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                   </w:t>
            </w:r>
            <w:r>
              <w:rPr>
                <w:rFonts w:ascii="宋体" w:hAnsi="宋体" w:eastAsia="宋体" w:cs="宋体"/>
                <w:i w:val="0"/>
                <w:iCs w:val="0"/>
              </w:rPr>
              <w:t>签字：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       </w:t>
            </w:r>
          </w:p>
          <w:p>
            <w:pPr>
              <w:jc w:val="center"/>
              <w:rPr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i w:val="0"/>
                <w:iCs w:val="0"/>
              </w:rPr>
              <w:t>年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</w:t>
            </w:r>
            <w:r>
              <w:rPr>
                <w:rFonts w:ascii="宋体" w:hAnsi="宋体" w:eastAsia="宋体" w:cs="宋体"/>
                <w:i w:val="0"/>
                <w:iCs w:val="0"/>
              </w:rPr>
              <w:t>月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iCs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</w:rPr>
              <w:t>五、网络信息中心审核意见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i w:val="0"/>
                <w:iCs w:val="0"/>
              </w:rPr>
              <w:t>签字（盖章）：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                </w:t>
            </w:r>
          </w:p>
          <w:p>
            <w:pPr>
              <w:spacing w:line="360" w:lineRule="auto"/>
              <w:jc w:val="right"/>
              <w:rPr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iCs w:val="0"/>
              </w:rPr>
              <w:t>年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  </w:t>
            </w:r>
            <w:r>
              <w:rPr>
                <w:rFonts w:ascii="宋体" w:hAnsi="宋体" w:eastAsia="宋体" w:cs="宋体"/>
                <w:i w:val="0"/>
                <w:iCs w:val="0"/>
              </w:rPr>
              <w:t>月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  <w:t xml:space="preserve">      </w:t>
            </w:r>
            <w:r>
              <w:rPr>
                <w:rFonts w:ascii="宋体" w:hAnsi="宋体" w:eastAsia="宋体" w:cs="宋体"/>
                <w:i w:val="0"/>
                <w:iCs w:val="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756BD"/>
    <w:rsid w:val="397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2020-11-19T06:20:00Z</dcterms:created>
  <dc:creator>Administrator</dc:creator>
  <cp:lastModifiedBy>Administrator</cp:lastModifiedBy>
  <dcterms:modified xsi:type="dcterms:W3CDTF">2020-11-19T06:21:00Z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